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95" w:rsidRPr="00840E95" w:rsidRDefault="00840E95" w:rsidP="00840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840E9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840E95" w:rsidRPr="00840E95" w:rsidRDefault="00840E95" w:rsidP="00840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840E9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Дети и музыка: слушать или нет?</w:t>
      </w:r>
    </w:p>
    <w:p w:rsidR="00840E95" w:rsidRPr="00840E95" w:rsidRDefault="00840E95" w:rsidP="00840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840E9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Вот в чем загвоздка!</w:t>
      </w:r>
    </w:p>
    <w:p w:rsidR="00840E95" w:rsidRPr="00840E95" w:rsidRDefault="00840E95" w:rsidP="00840E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40E95">
        <w:rPr>
          <w:rFonts w:ascii="Times New Roman" w:eastAsia="Calibri" w:hAnsi="Times New Roman" w:cs="Times New Roman"/>
          <w:b/>
          <w:sz w:val="24"/>
          <w:szCs w:val="24"/>
        </w:rPr>
        <w:t>Музыкальный руководитель: Шевченко М.В.</w:t>
      </w:r>
    </w:p>
    <w:p w:rsidR="00840E95" w:rsidRPr="00840E95" w:rsidRDefault="00840E95" w:rsidP="00840E9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40E95">
        <w:rPr>
          <w:rFonts w:ascii="Times New Roman" w:eastAsia="Calibri" w:hAnsi="Times New Roman" w:cs="Times New Roman"/>
          <w:b/>
          <w:sz w:val="24"/>
          <w:szCs w:val="24"/>
        </w:rPr>
        <w:t>Дата:07.11.2023г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Каждая нота имеет свой частотный диапазон. Каждая мелодия, каждая песня </w:t>
      </w:r>
      <w:proofErr w:type="gramStart"/>
      <w:r w:rsidRPr="00840E95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Какой должна быть детская музыка?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40E95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53EA3A7E" wp14:editId="32F4FB5C">
            <wp:extent cx="2543175" cy="2028825"/>
            <wp:effectExtent l="38100" t="38100" r="47625" b="47625"/>
            <wp:docPr id="1" name="Рисунок 5" descr="stock-illustration-13178798-children-mu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stock-illustration-13178798-children-musi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685" cy="1986153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Pr="00840E95" w:rsidRDefault="00840E95" w:rsidP="00840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840E95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Как знакомить детей с музыкой?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0E95">
        <w:rPr>
          <w:rFonts w:ascii="Times New Roman" w:eastAsia="Calibri" w:hAnsi="Times New Roman" w:cs="Times New Roman"/>
          <w:b/>
          <w:sz w:val="28"/>
          <w:szCs w:val="28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1.</w:t>
      </w: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Ставьте детям как можно чаще классическую музыку. Многочисленные </w:t>
      </w:r>
      <w:proofErr w:type="gramStart"/>
      <w:r w:rsidRPr="00840E95">
        <w:rPr>
          <w:rFonts w:ascii="Times New Roman" w:eastAsia="Calibri" w:hAnsi="Times New Roman" w:cs="Times New Roman"/>
          <w:sz w:val="28"/>
          <w:szCs w:val="28"/>
        </w:rPr>
        <w:t>эксперименты  показали</w:t>
      </w:r>
      <w:proofErr w:type="gramEnd"/>
      <w:r w:rsidRPr="00840E95">
        <w:rPr>
          <w:rFonts w:ascii="Times New Roman" w:eastAsia="Calibri" w:hAnsi="Times New Roman" w:cs="Times New Roman"/>
          <w:sz w:val="28"/>
          <w:szCs w:val="28"/>
        </w:rPr>
        <w:t>, что под музыку таких композиторов как Моцарт, Вивальди, Бетховен дети успокаиваются, хорошо засыпают!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. Отбирайте музыкальные произведения с мелодичным и легким звучанием, без ярко выраженных ударных </w:t>
      </w:r>
      <w:proofErr w:type="gramStart"/>
      <w:r w:rsidRPr="00840E95">
        <w:rPr>
          <w:rFonts w:ascii="Times New Roman" w:eastAsia="Calibri" w:hAnsi="Times New Roman" w:cs="Times New Roman"/>
          <w:sz w:val="28"/>
          <w:szCs w:val="28"/>
        </w:rPr>
        <w:t>партий,  так</w:t>
      </w:r>
      <w:proofErr w:type="gramEnd"/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как они способны </w:t>
      </w:r>
      <w:proofErr w:type="spellStart"/>
      <w:r w:rsidRPr="00840E95">
        <w:rPr>
          <w:rFonts w:ascii="Times New Roman" w:eastAsia="Calibri" w:hAnsi="Times New Roman" w:cs="Times New Roman"/>
          <w:sz w:val="28"/>
          <w:szCs w:val="28"/>
        </w:rPr>
        <w:t>зомбирующе</w:t>
      </w:r>
      <w:proofErr w:type="spellEnd"/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действовать на психику.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3</w:t>
      </w:r>
      <w:r w:rsidRPr="00840E95">
        <w:rPr>
          <w:rFonts w:ascii="Times New Roman" w:eastAsia="Calibri" w:hAnsi="Times New Roman" w:cs="Times New Roman"/>
          <w:sz w:val="28"/>
          <w:szCs w:val="28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4</w:t>
      </w:r>
      <w:r w:rsidRPr="00840E95">
        <w:rPr>
          <w:rFonts w:ascii="Times New Roman" w:eastAsia="Calibri" w:hAnsi="Times New Roman" w:cs="Times New Roman"/>
          <w:sz w:val="28"/>
          <w:szCs w:val="28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5</w:t>
      </w: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840E95">
        <w:rPr>
          <w:rFonts w:ascii="Times New Roman" w:eastAsia="Calibri" w:hAnsi="Times New Roman" w:cs="Times New Roman"/>
          <w:sz w:val="28"/>
          <w:szCs w:val="28"/>
        </w:rPr>
        <w:t>микросострясения</w:t>
      </w:r>
      <w:proofErr w:type="spellEnd"/>
      <w:r w:rsidRPr="00840E95">
        <w:rPr>
          <w:rFonts w:ascii="Times New Roman" w:eastAsia="Calibri" w:hAnsi="Times New Roman" w:cs="Times New Roman"/>
          <w:sz w:val="28"/>
          <w:szCs w:val="28"/>
        </w:rPr>
        <w:t>. "Звуковой шок" может иметь неприятные последствия даже для взрослого человека, а для ребенка тем более!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6</w:t>
      </w:r>
      <w:r w:rsidRPr="00840E95">
        <w:rPr>
          <w:rFonts w:ascii="Times New Roman" w:eastAsia="Calibri" w:hAnsi="Times New Roman" w:cs="Times New Roman"/>
          <w:sz w:val="28"/>
          <w:szCs w:val="28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7</w:t>
      </w: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. Как можно чаще ставьте детям детские песни, пойте их вместе с ними.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8</w:t>
      </w: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9</w:t>
      </w:r>
      <w:r w:rsidRPr="00840E95">
        <w:rPr>
          <w:rFonts w:ascii="Times New Roman" w:eastAsia="Calibri" w:hAnsi="Times New Roman" w:cs="Times New Roman"/>
          <w:sz w:val="28"/>
          <w:szCs w:val="28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color w:val="FF0000"/>
          <w:sz w:val="28"/>
          <w:szCs w:val="28"/>
        </w:rPr>
        <w:t>10</w:t>
      </w:r>
      <w:r w:rsidRPr="00840E95">
        <w:rPr>
          <w:rFonts w:ascii="Times New Roman" w:eastAsia="Calibri" w:hAnsi="Times New Roman" w:cs="Times New Roman"/>
          <w:sz w:val="28"/>
          <w:szCs w:val="28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40E95" w:rsidRPr="00840E95" w:rsidRDefault="00840E95" w:rsidP="00840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840E95">
        <w:rPr>
          <w:rFonts w:ascii="Times New Roman" w:eastAsia="Calibri" w:hAnsi="Times New Roman" w:cs="Times New Roman"/>
          <w:b/>
          <w:color w:val="FF0000"/>
          <w:sz w:val="40"/>
          <w:szCs w:val="40"/>
        </w:rPr>
        <w:lastRenderedPageBreak/>
        <w:t>Музыка в развитии детей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>Часто родители задают вопрос о целесообразности своего решения "отдать" ребенка в музыкальную школу</w:t>
      </w:r>
      <w:r w:rsidRPr="00840E9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Попробовать увлечь музыкой можно, </w:t>
      </w:r>
      <w:proofErr w:type="gramStart"/>
      <w:r w:rsidRPr="00840E95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Еще хотелось бы напомнить всем родителям, что музыка окружает нас в самые разные моменты наши жизни.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95">
        <w:rPr>
          <w:rFonts w:ascii="Times New Roman" w:eastAsia="Calibri" w:hAnsi="Times New Roman" w:cs="Times New Roman"/>
          <w:sz w:val="28"/>
          <w:szCs w:val="28"/>
        </w:rPr>
        <w:t xml:space="preserve">Обращая внимание малыша на подобные "мелочи", вы учите его душевной чуткости и пониманию, наполняете его душу и сердце эмоциями. </w:t>
      </w:r>
    </w:p>
    <w:p w:rsidR="00840E95" w:rsidRDefault="00840E95" w:rsidP="0084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C6D81C" wp14:editId="645D789F">
            <wp:extent cx="4119362" cy="3209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05" cy="3278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0E95" w:rsidRDefault="00840E95" w:rsidP="0084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E95" w:rsidRDefault="00840E95" w:rsidP="0084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E95" w:rsidRPr="00840E95" w:rsidRDefault="00840E95" w:rsidP="0084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0E95" w:rsidRPr="0084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95"/>
    <w:rsid w:val="0084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C17D"/>
  <w15:chartTrackingRefBased/>
  <w15:docId w15:val="{9311DD08-A283-4ED1-A874-E2AC671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2023-11-06T19:01:00Z</dcterms:created>
  <dcterms:modified xsi:type="dcterms:W3CDTF">2023-11-06T19:07:00Z</dcterms:modified>
</cp:coreProperties>
</file>